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9F" w:rsidRDefault="002B2E9F" w:rsidP="00871FE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723DA" w:rsidRDefault="00A723DA" w:rsidP="008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                                                                               Date</w:t>
      </w:r>
    </w:p>
    <w:p w:rsidR="00223B88" w:rsidRPr="008B567A" w:rsidRDefault="00E67DA8" w:rsidP="00871F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6946"/>
      </w:tblGrid>
      <w:tr w:rsidR="00B85103" w:rsidTr="00AD0360">
        <w:tc>
          <w:tcPr>
            <w:tcW w:w="10343" w:type="dxa"/>
            <w:gridSpan w:val="3"/>
          </w:tcPr>
          <w:p w:rsidR="00B85103" w:rsidRDefault="00B85103" w:rsidP="00B85103">
            <w:pPr>
              <w:rPr>
                <w:rFonts w:ascii="Arial" w:hAnsi="Arial" w:cs="Arial"/>
                <w:sz w:val="24"/>
                <w:szCs w:val="24"/>
              </w:rPr>
            </w:pPr>
            <w:r w:rsidRPr="00B85103">
              <w:rPr>
                <w:rFonts w:ascii="Arial" w:hAnsi="Arial" w:cs="Arial"/>
                <w:sz w:val="24"/>
                <w:szCs w:val="24"/>
              </w:rPr>
              <w:t>Please record</w:t>
            </w:r>
            <w:r w:rsidR="00A723DA">
              <w:rPr>
                <w:rFonts w:ascii="Arial" w:hAnsi="Arial" w:cs="Arial"/>
                <w:sz w:val="24"/>
                <w:szCs w:val="24"/>
              </w:rPr>
              <w:t xml:space="preserve"> information about how you have practised any of the skills</w:t>
            </w:r>
            <w:r w:rsidR="002B2E9F">
              <w:rPr>
                <w:rFonts w:ascii="Arial" w:hAnsi="Arial" w:cs="Arial"/>
                <w:sz w:val="24"/>
                <w:szCs w:val="24"/>
              </w:rPr>
              <w:t xml:space="preserve"> / learning </w:t>
            </w:r>
            <w:r w:rsidR="00A723DA">
              <w:rPr>
                <w:rFonts w:ascii="Arial" w:hAnsi="Arial" w:cs="Arial"/>
                <w:sz w:val="24"/>
                <w:szCs w:val="24"/>
              </w:rPr>
              <w:t>listed below during this unit. You will not be expected to cover all these skills within one skills practice.</w:t>
            </w:r>
            <w:r w:rsidRPr="00B85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3DA">
              <w:rPr>
                <w:rFonts w:ascii="Arial" w:hAnsi="Arial" w:cs="Arial"/>
                <w:sz w:val="24"/>
                <w:szCs w:val="24"/>
              </w:rPr>
              <w:t>You may also include any other skill you feel you have used during the practice for this unit.</w:t>
            </w:r>
          </w:p>
          <w:p w:rsidR="00B85103" w:rsidRPr="00B85103" w:rsidRDefault="00B85103" w:rsidP="00B85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3DA" w:rsidTr="002B2E9F">
        <w:tc>
          <w:tcPr>
            <w:tcW w:w="2547" w:type="dxa"/>
            <w:shd w:val="clear" w:color="auto" w:fill="DEEAF6" w:themeFill="accent1" w:themeFillTint="33"/>
          </w:tcPr>
          <w:p w:rsidR="00A723DA" w:rsidRPr="002B2E9F" w:rsidRDefault="00A723DA" w:rsidP="00B85103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  <w:r w:rsidRPr="002B2E9F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>Skill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723DA" w:rsidRPr="002B2E9F" w:rsidRDefault="00A723DA" w:rsidP="00A723D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DEEAF6" w:themeFill="accent1" w:themeFillTint="33"/>
          </w:tcPr>
          <w:p w:rsidR="00A723DA" w:rsidRPr="002B2E9F" w:rsidRDefault="00A723DA" w:rsidP="00B85103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  <w:r w:rsidRPr="002B2E9F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>Example</w:t>
            </w:r>
            <w:r w:rsidR="000F0290" w:rsidRPr="002B2E9F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 xml:space="preserve"> /evidence</w:t>
            </w:r>
            <w:r w:rsidRPr="002B2E9F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 xml:space="preserve"> </w:t>
            </w:r>
          </w:p>
        </w:tc>
      </w:tr>
      <w:tr w:rsidR="00A723DA" w:rsidTr="000F0290">
        <w:trPr>
          <w:trHeight w:val="1339"/>
        </w:trPr>
        <w:tc>
          <w:tcPr>
            <w:tcW w:w="2547" w:type="dxa"/>
          </w:tcPr>
          <w:p w:rsidR="00A723DA" w:rsidRDefault="00A723DA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23DA" w:rsidRPr="00B85103" w:rsidRDefault="00A723DA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questions</w:t>
            </w:r>
          </w:p>
        </w:tc>
        <w:tc>
          <w:tcPr>
            <w:tcW w:w="850" w:type="dxa"/>
          </w:tcPr>
          <w:p w:rsidR="00A723DA" w:rsidRPr="00B85103" w:rsidRDefault="00A723DA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3DA" w:rsidRDefault="00A723DA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0290" w:rsidRPr="00B85103" w:rsidRDefault="000F0290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542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Affirmations</w:t>
            </w:r>
          </w:p>
        </w:tc>
        <w:tc>
          <w:tcPr>
            <w:tcW w:w="850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564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Reflective statements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543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Understanding of different models of addiction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538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Fostering a collaborative atmosphere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560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Understanding motivation to change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810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Exploring ambivalence 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328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 discrepancies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262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Responding to change talk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408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Assessment of alcohol problems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400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to prevent and manage relapse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E9F" w:rsidTr="002B2E9F">
        <w:trPr>
          <w:trHeight w:val="1264"/>
        </w:trPr>
        <w:tc>
          <w:tcPr>
            <w:tcW w:w="2547" w:type="dxa"/>
          </w:tcPr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2E9F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850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2B2E9F" w:rsidRPr="00B85103" w:rsidRDefault="002B2E9F" w:rsidP="00B851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0290" w:rsidTr="00C42D74">
        <w:trPr>
          <w:trHeight w:val="1810"/>
        </w:trPr>
        <w:tc>
          <w:tcPr>
            <w:tcW w:w="10343" w:type="dxa"/>
            <w:gridSpan w:val="3"/>
          </w:tcPr>
          <w:p w:rsidR="000F0290" w:rsidRDefault="000F0290" w:rsidP="00B851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F0290">
              <w:rPr>
                <w:rFonts w:ascii="Arial" w:hAnsi="Arial" w:cs="Arial"/>
                <w:b/>
                <w:sz w:val="28"/>
                <w:szCs w:val="28"/>
              </w:rPr>
              <w:t>Trainer summary</w:t>
            </w: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  <w:r w:rsidRPr="000F0290">
              <w:rPr>
                <w:rFonts w:ascii="Arial" w:hAnsi="Arial" w:cs="Arial"/>
                <w:sz w:val="24"/>
                <w:szCs w:val="24"/>
              </w:rPr>
              <w:t>Trainer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0F0290">
              <w:rPr>
                <w:rFonts w:ascii="Arial" w:hAnsi="Arial" w:cs="Arial"/>
                <w:sz w:val="24"/>
                <w:szCs w:val="24"/>
              </w:rPr>
              <w:t>s comments on the development and learning of the trainee and what has been observed through the skills practice within this unit.</w:t>
            </w: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290" w:rsidRPr="000F0290" w:rsidRDefault="000F0290" w:rsidP="00B851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B88" w:rsidRDefault="00223B88" w:rsidP="00871FEF">
      <w:pPr>
        <w:rPr>
          <w:rFonts w:ascii="Arial" w:hAnsi="Arial" w:cs="Arial"/>
          <w:sz w:val="24"/>
          <w:szCs w:val="24"/>
        </w:rPr>
      </w:pPr>
    </w:p>
    <w:p w:rsidR="00F47D8A" w:rsidRDefault="000F0290" w:rsidP="00871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Trainee signature</w:t>
      </w:r>
    </w:p>
    <w:p w:rsidR="00F47D8A" w:rsidRPr="00223B88" w:rsidRDefault="00F47D8A" w:rsidP="00871FEF">
      <w:pPr>
        <w:rPr>
          <w:rFonts w:ascii="Arial" w:hAnsi="Arial" w:cs="Arial"/>
          <w:sz w:val="24"/>
          <w:szCs w:val="24"/>
        </w:rPr>
      </w:pPr>
      <w:r w:rsidRPr="000F0290">
        <w:rPr>
          <w:rFonts w:ascii="Arial" w:hAnsi="Arial" w:cs="Arial"/>
          <w:sz w:val="24"/>
          <w:szCs w:val="24"/>
        </w:rPr>
        <w:t>Trainer signature                                                                                 Date</w:t>
      </w:r>
    </w:p>
    <w:sectPr w:rsidR="00F47D8A" w:rsidRPr="00223B88" w:rsidSect="00223B8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B88" w:rsidRDefault="00223B88" w:rsidP="00223B88">
      <w:pPr>
        <w:spacing w:after="0" w:line="240" w:lineRule="auto"/>
      </w:pPr>
      <w:r>
        <w:separator/>
      </w:r>
    </w:p>
  </w:endnote>
  <w:end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B88" w:rsidRDefault="00223B88" w:rsidP="00223B88">
      <w:pPr>
        <w:spacing w:after="0" w:line="240" w:lineRule="auto"/>
      </w:pPr>
      <w:r>
        <w:separator/>
      </w:r>
    </w:p>
  </w:footnote>
  <w:footnote w:type="continuationSeparator" w:id="0">
    <w:p w:rsidR="00223B88" w:rsidRDefault="00223B88" w:rsidP="0022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03" w:rsidRDefault="00223B88" w:rsidP="00B85103">
    <w:pPr>
      <w:pStyle w:val="Header"/>
      <w:rPr>
        <w:rFonts w:ascii="Arial" w:hAnsi="Arial" w:cs="Arial"/>
        <w:b/>
        <w:color w:val="2E74B5" w:themeColor="accent1" w:themeShade="BF"/>
        <w:sz w:val="28"/>
        <w:szCs w:val="28"/>
      </w:rPr>
    </w:pPr>
    <w:r w:rsidRPr="00223B88">
      <w:rPr>
        <w:rFonts w:ascii="Arial" w:hAnsi="Arial" w:cs="Arial"/>
        <w:b/>
        <w:color w:val="2E74B5" w:themeColor="accent1" w:themeShade="BF"/>
        <w:sz w:val="28"/>
        <w:szCs w:val="28"/>
      </w:rPr>
      <w:t>Re</w:t>
    </w:r>
    <w:r w:rsidR="00B85103">
      <w:rPr>
        <w:rFonts w:ascii="Arial" w:hAnsi="Arial" w:cs="Arial"/>
        <w:b/>
        <w:color w:val="2E74B5" w:themeColor="accent1" w:themeShade="BF"/>
        <w:sz w:val="28"/>
        <w:szCs w:val="28"/>
      </w:rPr>
      <w:t xml:space="preserve">cord of skills practice (training)                                               </w:t>
    </w:r>
    <w:r w:rsidR="00B85103">
      <w:rPr>
        <w:rFonts w:ascii="Arial" w:hAnsi="Arial" w:cs="Arial"/>
        <w:b/>
        <w:noProof/>
        <w:color w:val="2E74B5" w:themeColor="accent1" w:themeShade="BF"/>
        <w:sz w:val="28"/>
        <w:szCs w:val="28"/>
        <w:lang w:eastAsia="en-GB"/>
      </w:rPr>
      <w:drawing>
        <wp:inline distT="0" distB="0" distL="0" distR="0" wp14:anchorId="41B18A43" wp14:editId="53120DD2">
          <wp:extent cx="914400" cy="3841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5103"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                   </w:t>
    </w:r>
  </w:p>
  <w:p w:rsidR="00C23955" w:rsidRPr="00C23955" w:rsidRDefault="004B2043">
    <w:pPr>
      <w:pStyle w:val="Header"/>
      <w:rPr>
        <w:rFonts w:ascii="Arial" w:hAnsi="Arial" w:cs="Arial"/>
        <w:b/>
        <w:color w:val="2E74B5" w:themeColor="accent1" w:themeShade="BF"/>
        <w:sz w:val="24"/>
        <w:szCs w:val="24"/>
      </w:rPr>
    </w:pPr>
    <w:r>
      <w:rPr>
        <w:rFonts w:ascii="Arial" w:hAnsi="Arial" w:cs="Arial"/>
        <w:b/>
        <w:color w:val="2E74B5" w:themeColor="accent1" w:themeShade="BF"/>
        <w:sz w:val="28"/>
        <w:szCs w:val="28"/>
      </w:rPr>
      <w:t>Evidence of</w:t>
    </w:r>
    <w:r w:rsidR="000F0290" w:rsidRPr="000F0290">
      <w:rPr>
        <w:rFonts w:ascii="Arial" w:hAnsi="Arial" w:cs="Arial"/>
        <w:b/>
        <w:color w:val="2E74B5" w:themeColor="accent1" w:themeShade="BF"/>
        <w:sz w:val="28"/>
        <w:szCs w:val="28"/>
      </w:rPr>
      <w:t xml:space="preserve"> skills</w:t>
    </w:r>
    <w:r w:rsidR="00B85103" w:rsidRPr="000F0290">
      <w:rPr>
        <w:rFonts w:ascii="Arial" w:hAnsi="Arial" w:cs="Arial"/>
        <w:b/>
        <w:color w:val="2E74B5" w:themeColor="accent1" w:themeShade="BF"/>
        <w:sz w:val="28"/>
        <w:szCs w:val="28"/>
      </w:rPr>
      <w:t xml:space="preserve">  </w:t>
    </w:r>
    <w:r w:rsidR="00C23955" w:rsidRPr="000F0290">
      <w:rPr>
        <w:rFonts w:ascii="Arial" w:hAnsi="Arial" w:cs="Arial"/>
        <w:b/>
        <w:color w:val="2E74B5" w:themeColor="accent1" w:themeShade="BF"/>
        <w:sz w:val="28"/>
        <w:szCs w:val="28"/>
      </w:rPr>
      <w:t xml:space="preserve">   </w:t>
    </w:r>
    <w:r w:rsidR="002B2E9F"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           </w:t>
    </w:r>
    <w:r w:rsidR="00C23955" w:rsidRPr="000F0290"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                      </w:t>
    </w:r>
    <w:r>
      <w:rPr>
        <w:rFonts w:ascii="Arial" w:hAnsi="Arial" w:cs="Arial"/>
        <w:b/>
        <w:color w:val="2E74B5" w:themeColor="accent1" w:themeShade="BF"/>
        <w:sz w:val="28"/>
        <w:szCs w:val="28"/>
      </w:rPr>
      <w:t xml:space="preserve">       </w:t>
    </w:r>
    <w:r w:rsidR="00C23955" w:rsidRPr="00C23955">
      <w:rPr>
        <w:rFonts w:ascii="Arial" w:hAnsi="Arial" w:cs="Arial"/>
        <w:b/>
        <w:color w:val="2E74B5" w:themeColor="accent1" w:themeShade="BF"/>
        <w:sz w:val="24"/>
        <w:szCs w:val="24"/>
      </w:rPr>
      <w:t xml:space="preserve">Template </w:t>
    </w:r>
    <w:r w:rsidR="001843B7">
      <w:rPr>
        <w:rFonts w:ascii="Arial" w:hAnsi="Arial" w:cs="Arial"/>
        <w:b/>
        <w:color w:val="2E74B5" w:themeColor="accent1" w:themeShade="BF"/>
        <w:sz w:val="24"/>
        <w:szCs w:val="24"/>
      </w:rPr>
      <w:t>2a</w:t>
    </w:r>
    <w:r w:rsidR="00F77A03">
      <w:rPr>
        <w:rFonts w:ascii="Arial" w:hAnsi="Arial" w:cs="Arial"/>
        <w:b/>
        <w:color w:val="2E74B5" w:themeColor="accent1" w:themeShade="B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A158C"/>
    <w:multiLevelType w:val="hybridMultilevel"/>
    <w:tmpl w:val="04104754"/>
    <w:lvl w:ilvl="0" w:tplc="B5A61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95A17"/>
    <w:multiLevelType w:val="hybridMultilevel"/>
    <w:tmpl w:val="B8DA0F22"/>
    <w:lvl w:ilvl="0" w:tplc="B5A619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EE"/>
    <w:rsid w:val="00055A8C"/>
    <w:rsid w:val="000F0290"/>
    <w:rsid w:val="001843B7"/>
    <w:rsid w:val="00223B88"/>
    <w:rsid w:val="00270BEE"/>
    <w:rsid w:val="002B2E9F"/>
    <w:rsid w:val="003652C5"/>
    <w:rsid w:val="004B2043"/>
    <w:rsid w:val="00735327"/>
    <w:rsid w:val="00866CAF"/>
    <w:rsid w:val="00871FEF"/>
    <w:rsid w:val="008B567A"/>
    <w:rsid w:val="008D6EE3"/>
    <w:rsid w:val="00A1607E"/>
    <w:rsid w:val="00A723DA"/>
    <w:rsid w:val="00AF74D9"/>
    <w:rsid w:val="00B85103"/>
    <w:rsid w:val="00C23955"/>
    <w:rsid w:val="00C43C94"/>
    <w:rsid w:val="00CA11F3"/>
    <w:rsid w:val="00E67DA8"/>
    <w:rsid w:val="00F47D8A"/>
    <w:rsid w:val="00F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5D78960E-A29C-4B23-AF74-44FF949F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B88"/>
  </w:style>
  <w:style w:type="paragraph" w:styleId="Footer">
    <w:name w:val="footer"/>
    <w:basedOn w:val="Normal"/>
    <w:link w:val="FooterChar"/>
    <w:uiPriority w:val="99"/>
    <w:unhideWhenUsed/>
    <w:rsid w:val="00223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Brown</dc:creator>
  <cp:keywords/>
  <dc:description/>
  <cp:lastModifiedBy>Vivienne Brown</cp:lastModifiedBy>
  <cp:revision>18</cp:revision>
  <dcterms:created xsi:type="dcterms:W3CDTF">2019-04-03T12:07:00Z</dcterms:created>
  <dcterms:modified xsi:type="dcterms:W3CDTF">2020-11-23T12:03:00Z</dcterms:modified>
</cp:coreProperties>
</file>