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FEF" w:rsidRDefault="00871FEF" w:rsidP="00871F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-714375</wp:posOffset>
                </wp:positionV>
                <wp:extent cx="1209675" cy="5143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1FEF" w:rsidRDefault="00871FEF">
                            <w:r w:rsidRPr="00871FEF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914400" cy="381000"/>
                                  <wp:effectExtent l="0" t="0" r="0" b="0"/>
                                  <wp:docPr id="2" name="Picture 2" descr="P:\Scottish Alcohol Couns Consortium\Logos &amp; design\SACC_Logo_200_no_sloga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:\Scottish Alcohol Couns Consortium\Logos &amp; design\SACC_Logo_200_no_sloga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1.25pt;margin-top:-56.25pt;width:95.25pt;height: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" fillcolor="white [3201]" stroked="f" strokeweight=".5pt">
                <v:textbox>
                  <w:txbxContent>
                    <w:p w:rsidR="00871FEF" w:rsidRDefault="00871FEF">
                      <w:r w:rsidRPr="00871FEF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914400" cy="381000"/>
                            <wp:effectExtent l="0" t="0" r="0" b="0"/>
                            <wp:docPr id="3" name="Picture 3" descr="P:\Scottish Alcohol Couns Consortium\Logos &amp; design\SACC_Logo_200_no_sloga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:\Scottish Alcohol Couns Consortium\Logos &amp; design\SACC_Logo_200_no_sloga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01F4">
        <w:t xml:space="preserve">                                  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4"/>
        <w:gridCol w:w="1083"/>
        <w:gridCol w:w="485"/>
        <w:gridCol w:w="1217"/>
        <w:gridCol w:w="399"/>
        <w:gridCol w:w="1217"/>
        <w:gridCol w:w="399"/>
        <w:gridCol w:w="1777"/>
        <w:gridCol w:w="374"/>
      </w:tblGrid>
      <w:tr w:rsidR="00DC01F4" w:rsidTr="00DC01F4">
        <w:tc>
          <w:tcPr>
            <w:tcW w:w="3214" w:type="dxa"/>
            <w:tcBorders>
              <w:top w:val="nil"/>
              <w:left w:val="nil"/>
              <w:bottom w:val="nil"/>
              <w:right w:val="nil"/>
            </w:tcBorders>
          </w:tcPr>
          <w:p w:rsidR="00DC01F4" w:rsidRPr="00DC01F4" w:rsidRDefault="00DC01F4" w:rsidP="00871FE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1F4">
              <w:rPr>
                <w:rFonts w:ascii="Arial" w:hAnsi="Arial" w:cs="Arial"/>
                <w:b/>
                <w:sz w:val="24"/>
                <w:szCs w:val="24"/>
              </w:rPr>
              <w:t xml:space="preserve">Report date                        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  <w:r w:rsidRPr="00DC01F4"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</w:t>
            </w:r>
          </w:p>
        </w:tc>
        <w:tc>
          <w:tcPr>
            <w:tcW w:w="1083" w:type="dxa"/>
            <w:tcBorders>
              <w:top w:val="nil"/>
              <w:left w:val="nil"/>
              <w:bottom w:val="nil"/>
            </w:tcBorders>
          </w:tcPr>
          <w:p w:rsidR="00DC01F4" w:rsidRPr="00DC01F4" w:rsidRDefault="00DC01F4" w:rsidP="00DC01F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1F4">
              <w:rPr>
                <w:rFonts w:ascii="Arial" w:hAnsi="Arial" w:cs="Arial"/>
                <w:b/>
                <w:sz w:val="24"/>
                <w:szCs w:val="24"/>
              </w:rPr>
              <w:t xml:space="preserve">6month                                 </w:t>
            </w:r>
          </w:p>
        </w:tc>
        <w:tc>
          <w:tcPr>
            <w:tcW w:w="485" w:type="dxa"/>
          </w:tcPr>
          <w:p w:rsidR="00DC01F4" w:rsidRPr="00DC01F4" w:rsidRDefault="00DC01F4" w:rsidP="00871F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</w:tcPr>
          <w:p w:rsidR="00DC01F4" w:rsidRPr="00DC01F4" w:rsidRDefault="00DC01F4" w:rsidP="00871FE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1F4">
              <w:rPr>
                <w:rFonts w:ascii="Arial" w:hAnsi="Arial" w:cs="Arial"/>
                <w:b/>
                <w:sz w:val="24"/>
                <w:szCs w:val="24"/>
              </w:rPr>
              <w:t xml:space="preserve">12month   </w:t>
            </w:r>
          </w:p>
        </w:tc>
        <w:tc>
          <w:tcPr>
            <w:tcW w:w="399" w:type="dxa"/>
          </w:tcPr>
          <w:p w:rsidR="00DC01F4" w:rsidRPr="00DC01F4" w:rsidRDefault="00DC01F4" w:rsidP="00871F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</w:tcPr>
          <w:p w:rsidR="00DC01F4" w:rsidRPr="00DC01F4" w:rsidRDefault="00DC01F4" w:rsidP="00871FE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1F4">
              <w:rPr>
                <w:rFonts w:ascii="Arial" w:hAnsi="Arial" w:cs="Arial"/>
                <w:b/>
                <w:sz w:val="24"/>
                <w:szCs w:val="24"/>
              </w:rPr>
              <w:t xml:space="preserve">18month   </w:t>
            </w:r>
          </w:p>
        </w:tc>
        <w:tc>
          <w:tcPr>
            <w:tcW w:w="399" w:type="dxa"/>
          </w:tcPr>
          <w:p w:rsidR="00DC01F4" w:rsidRPr="00DC01F4" w:rsidRDefault="00DC01F4" w:rsidP="00871F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7" w:type="dxa"/>
            <w:tcBorders>
              <w:top w:val="nil"/>
              <w:bottom w:val="nil"/>
            </w:tcBorders>
          </w:tcPr>
          <w:p w:rsidR="00DC01F4" w:rsidRPr="00DC01F4" w:rsidRDefault="00DC01F4" w:rsidP="00871FE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C01F4">
              <w:rPr>
                <w:rFonts w:ascii="Arial" w:hAnsi="Arial" w:cs="Arial"/>
                <w:b/>
                <w:sz w:val="24"/>
                <w:szCs w:val="24"/>
              </w:rPr>
              <w:t>24month</w:t>
            </w:r>
            <w:r w:rsidR="005D1725">
              <w:rPr>
                <w:rFonts w:ascii="Arial" w:hAnsi="Arial" w:cs="Arial"/>
                <w:b/>
                <w:sz w:val="24"/>
                <w:szCs w:val="24"/>
              </w:rPr>
              <w:t>/final</w:t>
            </w:r>
          </w:p>
        </w:tc>
        <w:tc>
          <w:tcPr>
            <w:tcW w:w="374" w:type="dxa"/>
          </w:tcPr>
          <w:p w:rsidR="00DC01F4" w:rsidRPr="00DC01F4" w:rsidRDefault="00DC01F4" w:rsidP="00871FE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DC01F4" w:rsidRDefault="00DC01F4" w:rsidP="00871FEF"/>
    <w:p w:rsidR="00DC01F4" w:rsidRPr="00DC01F4" w:rsidRDefault="00285672" w:rsidP="00871FE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Partic</w:t>
      </w:r>
      <w:r w:rsidR="00416864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pant’s</w:t>
      </w:r>
      <w:r w:rsidR="00DC01F4" w:rsidRPr="00DC01F4">
        <w:rPr>
          <w:rFonts w:ascii="Arial" w:hAnsi="Arial" w:cs="Arial"/>
          <w:b/>
          <w:sz w:val="24"/>
          <w:szCs w:val="24"/>
        </w:rPr>
        <w:t xml:space="preserve"> signature</w:t>
      </w:r>
    </w:p>
    <w:p w:rsidR="00DC01F4" w:rsidRPr="00DC01F4" w:rsidRDefault="00DC01F4" w:rsidP="00871FEF">
      <w:pPr>
        <w:rPr>
          <w:rFonts w:ascii="Arial" w:hAnsi="Arial" w:cs="Arial"/>
          <w:b/>
          <w:sz w:val="24"/>
          <w:szCs w:val="24"/>
        </w:rPr>
      </w:pPr>
      <w:r w:rsidRPr="00DC01F4">
        <w:rPr>
          <w:rFonts w:ascii="Arial" w:hAnsi="Arial" w:cs="Arial"/>
          <w:b/>
          <w:sz w:val="24"/>
          <w:szCs w:val="24"/>
        </w:rPr>
        <w:t>Supervisor’s signature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DC01F4" w:rsidTr="00DC01F4">
        <w:tc>
          <w:tcPr>
            <w:tcW w:w="10485" w:type="dxa"/>
          </w:tcPr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>
            <w:bookmarkStart w:id="0" w:name="_GoBack"/>
            <w:bookmarkEnd w:id="0"/>
          </w:p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DC01F4" w:rsidRDefault="00DC01F4" w:rsidP="00871FEF"/>
          <w:p w:rsidR="005F09D2" w:rsidRDefault="005F09D2" w:rsidP="00871FEF"/>
          <w:p w:rsidR="00DC01F4" w:rsidRDefault="00DC01F4" w:rsidP="00871FEF"/>
        </w:tc>
      </w:tr>
    </w:tbl>
    <w:p w:rsidR="00780875" w:rsidRDefault="00780875" w:rsidP="00871FEF"/>
    <w:sectPr w:rsidR="00780875" w:rsidSect="008151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720" w:bottom="851" w:left="720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875" w:rsidRDefault="00780875" w:rsidP="00780875">
      <w:pPr>
        <w:spacing w:after="0" w:line="240" w:lineRule="auto"/>
      </w:pPr>
      <w:r>
        <w:separator/>
      </w:r>
    </w:p>
  </w:endnote>
  <w:endnote w:type="continuationSeparator" w:id="0">
    <w:p w:rsidR="00780875" w:rsidRDefault="00780875" w:rsidP="00780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12" w:rsidRDefault="008151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12" w:rsidRDefault="00815112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12" w:rsidRDefault="0081511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875" w:rsidRDefault="00780875" w:rsidP="00780875">
      <w:pPr>
        <w:spacing w:after="0" w:line="240" w:lineRule="auto"/>
      </w:pPr>
      <w:r>
        <w:separator/>
      </w:r>
    </w:p>
  </w:footnote>
  <w:footnote w:type="continuationSeparator" w:id="0">
    <w:p w:rsidR="00780875" w:rsidRDefault="00780875" w:rsidP="007808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12" w:rsidRDefault="008151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319E" w:rsidRDefault="00DC01F4">
    <w:pPr>
      <w:pStyle w:val="Header"/>
      <w:rPr>
        <w:rFonts w:ascii="Arial" w:hAnsi="Arial" w:cs="Arial"/>
        <w:b/>
        <w:color w:val="2E74B5" w:themeColor="accent1" w:themeShade="BF"/>
        <w:sz w:val="28"/>
        <w:szCs w:val="28"/>
        <w:lang w:val="en-US"/>
      </w:rPr>
    </w:pPr>
    <w:r>
      <w:rPr>
        <w:rFonts w:ascii="Arial" w:hAnsi="Arial" w:cs="Arial"/>
        <w:b/>
        <w:color w:val="2E74B5" w:themeColor="accent1" w:themeShade="BF"/>
        <w:sz w:val="28"/>
        <w:szCs w:val="28"/>
        <w:lang w:val="en-US"/>
      </w:rPr>
      <w:t>Supervisor’s report</w:t>
    </w:r>
  </w:p>
  <w:p w:rsidR="00815112" w:rsidRDefault="00815112">
    <w:pPr>
      <w:pStyle w:val="Header"/>
      <w:rPr>
        <w:rFonts w:ascii="Arial" w:hAnsi="Arial" w:cs="Arial"/>
        <w:b/>
        <w:color w:val="2E74B5" w:themeColor="accent1" w:themeShade="BF"/>
        <w:sz w:val="28"/>
        <w:szCs w:val="28"/>
        <w:lang w:val="en-US"/>
      </w:rPr>
    </w:pPr>
  </w:p>
  <w:p w:rsidR="00815112" w:rsidRPr="00815112" w:rsidRDefault="00815112">
    <w:pPr>
      <w:pStyle w:val="Header"/>
      <w:rPr>
        <w:rFonts w:ascii="Arial" w:hAnsi="Arial" w:cs="Arial"/>
        <w:b/>
        <w:color w:val="2E74B5" w:themeColor="accent1" w:themeShade="BF"/>
        <w:sz w:val="24"/>
        <w:szCs w:val="24"/>
        <w:lang w:val="en-US"/>
      </w:rPr>
    </w:pPr>
    <w:r>
      <w:rPr>
        <w:rFonts w:ascii="Arial" w:hAnsi="Arial" w:cs="Arial"/>
        <w:b/>
        <w:color w:val="2E74B5" w:themeColor="accent1" w:themeShade="BF"/>
        <w:sz w:val="24"/>
        <w:szCs w:val="24"/>
        <w:lang w:val="en-US"/>
      </w:rPr>
      <w:t xml:space="preserve">                                                                                                                            </w:t>
    </w:r>
    <w:r w:rsidRPr="00815112">
      <w:rPr>
        <w:rFonts w:ascii="Arial" w:hAnsi="Arial" w:cs="Arial"/>
        <w:b/>
        <w:color w:val="2E74B5" w:themeColor="accent1" w:themeShade="BF"/>
        <w:sz w:val="24"/>
        <w:szCs w:val="24"/>
        <w:lang w:val="en-US"/>
      </w:rPr>
      <w:t>Template 11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5112" w:rsidRDefault="0081511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BEE"/>
    <w:rsid w:val="00270BEE"/>
    <w:rsid w:val="00285672"/>
    <w:rsid w:val="002E319E"/>
    <w:rsid w:val="00416864"/>
    <w:rsid w:val="005D1725"/>
    <w:rsid w:val="005F09D2"/>
    <w:rsid w:val="00780875"/>
    <w:rsid w:val="00815112"/>
    <w:rsid w:val="00871FEF"/>
    <w:rsid w:val="0096444F"/>
    <w:rsid w:val="00AD5BA0"/>
    <w:rsid w:val="00CA11F3"/>
    <w:rsid w:val="00DC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5D78960E-A29C-4B23-AF74-44FF949FA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875"/>
  </w:style>
  <w:style w:type="paragraph" w:styleId="Footer">
    <w:name w:val="footer"/>
    <w:basedOn w:val="Normal"/>
    <w:link w:val="FooterChar"/>
    <w:uiPriority w:val="99"/>
    <w:unhideWhenUsed/>
    <w:rsid w:val="007808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875"/>
  </w:style>
  <w:style w:type="table" w:styleId="TableGrid">
    <w:name w:val="Table Grid"/>
    <w:basedOn w:val="TableNormal"/>
    <w:uiPriority w:val="39"/>
    <w:rsid w:val="00DC0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Vivienne Brown</dc:creator>
  <cp:keywords/>
  <dc:description/>
  <cp:lastModifiedBy>Vivienne Brown</cp:lastModifiedBy>
  <cp:revision>11</cp:revision>
  <dcterms:created xsi:type="dcterms:W3CDTF">2019-04-03T12:07:00Z</dcterms:created>
  <dcterms:modified xsi:type="dcterms:W3CDTF">2020-08-11T10:34:00Z</dcterms:modified>
</cp:coreProperties>
</file>